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F" w:rsidRDefault="00CC6A29" w:rsidP="008D787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Lecture 9</w:t>
      </w:r>
      <w:bookmarkStart w:id="0" w:name="_GoBack"/>
      <w:bookmarkEnd w:id="0"/>
      <w:r w:rsidR="005D72E6" w:rsidRPr="005D72E6">
        <w:rPr>
          <w:rFonts w:ascii="Arial" w:hAnsi="Arial"/>
          <w:b/>
        </w:rPr>
        <w:t>: Protest and Consumption</w:t>
      </w:r>
    </w:p>
    <w:p w:rsidR="005D72E6" w:rsidRPr="008D787F" w:rsidRDefault="005D72E6" w:rsidP="008D787F">
      <w:pPr>
        <w:spacing w:line="360" w:lineRule="auto"/>
        <w:jc w:val="center"/>
        <w:rPr>
          <w:rFonts w:ascii="Arial" w:hAnsi="Arial"/>
          <w:b/>
        </w:rPr>
      </w:pPr>
    </w:p>
    <w:p w:rsidR="005D72E6" w:rsidRPr="0048356B" w:rsidRDefault="005D72E6" w:rsidP="008D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</w:rPr>
      </w:pPr>
      <w:r w:rsidRPr="0048356B">
        <w:rPr>
          <w:rFonts w:ascii="Arial" w:hAnsi="Arial"/>
          <w:b/>
        </w:rPr>
        <w:t>Structure of the lecture:</w:t>
      </w:r>
    </w:p>
    <w:p w:rsidR="005D72E6" w:rsidRPr="005D72E6" w:rsidRDefault="005D72E6" w:rsidP="008D78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 w:rsidRPr="005D72E6">
        <w:rPr>
          <w:rFonts w:ascii="Arial" w:hAnsi="Arial"/>
        </w:rPr>
        <w:t xml:space="preserve">Anti-saccharite </w:t>
      </w:r>
      <w:r>
        <w:rPr>
          <w:rFonts w:ascii="Arial" w:hAnsi="Arial"/>
        </w:rPr>
        <w:t xml:space="preserve">and </w:t>
      </w:r>
      <w:r w:rsidRPr="005D72E6">
        <w:rPr>
          <w:rFonts w:ascii="Arial" w:hAnsi="Arial"/>
        </w:rPr>
        <w:t>anti-slavery</w:t>
      </w:r>
    </w:p>
    <w:p w:rsidR="009465EF" w:rsidRDefault="005D72E6" w:rsidP="008D78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 w:rsidRPr="005D72E6">
        <w:rPr>
          <w:rFonts w:ascii="Arial" w:hAnsi="Arial"/>
        </w:rPr>
        <w:t>the boycott</w:t>
      </w:r>
    </w:p>
    <w:p w:rsidR="005D72E6" w:rsidRPr="005D72E6" w:rsidRDefault="009465EF" w:rsidP="008D78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>the food riot revisited</w:t>
      </w:r>
    </w:p>
    <w:p w:rsidR="005D72E6" w:rsidRDefault="0085296B" w:rsidP="008D78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types of </w:t>
      </w:r>
      <w:r w:rsidR="00C22EE7">
        <w:rPr>
          <w:rFonts w:ascii="Arial" w:hAnsi="Arial"/>
        </w:rPr>
        <w:t>alternative consumerism and society</w:t>
      </w:r>
    </w:p>
    <w:p w:rsidR="00B12CFD" w:rsidRPr="00B12CFD" w:rsidRDefault="00B12CFD" w:rsidP="00B12CFD">
      <w:pPr>
        <w:spacing w:line="240" w:lineRule="auto"/>
        <w:rPr>
          <w:rFonts w:ascii="Arial" w:hAnsi="Arial"/>
        </w:rPr>
      </w:pPr>
    </w:p>
    <w:p w:rsidR="00B12CFD" w:rsidRPr="00B12CFD" w:rsidRDefault="00B12CFD" w:rsidP="00B12CFD">
      <w:pPr>
        <w:spacing w:line="240" w:lineRule="auto"/>
        <w:rPr>
          <w:rFonts w:ascii="Arial" w:hAnsi="Arial"/>
          <w:b/>
        </w:rPr>
      </w:pPr>
      <w:r w:rsidRPr="00B12CFD">
        <w:rPr>
          <w:rFonts w:ascii="Arial" w:hAnsi="Arial"/>
          <w:b/>
        </w:rPr>
        <w:t>Purpose:</w:t>
      </w:r>
    </w:p>
    <w:p w:rsidR="00B12CFD" w:rsidRPr="00B12CFD" w:rsidRDefault="00B12CFD" w:rsidP="00B12CFD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To examine </w:t>
      </w:r>
      <w:r w:rsidRPr="00B12CFD">
        <w:rPr>
          <w:rFonts w:ascii="Arial" w:hAnsi="Arial"/>
        </w:rPr>
        <w:t xml:space="preserve">the ways in which different groups and campaigns used the power of consumption </w:t>
      </w:r>
      <w:r>
        <w:rPr>
          <w:rFonts w:ascii="Arial" w:hAnsi="Arial"/>
        </w:rPr>
        <w:t>as a tactic. They attempted</w:t>
      </w:r>
      <w:r w:rsidRPr="00B12CFD">
        <w:rPr>
          <w:rFonts w:ascii="Arial" w:hAnsi="Arial"/>
        </w:rPr>
        <w:t xml:space="preserve"> to hit powerful economi</w:t>
      </w:r>
      <w:r>
        <w:rPr>
          <w:rFonts w:ascii="Arial" w:hAnsi="Arial"/>
        </w:rPr>
        <w:t>c interest groups where it hurt,</w:t>
      </w:r>
      <w:r w:rsidRPr="00B12CFD">
        <w:rPr>
          <w:rFonts w:ascii="Arial" w:hAnsi="Arial"/>
        </w:rPr>
        <w:t xml:space="preserve"> but also to create an alternative world with an alternative economy.</w:t>
      </w:r>
    </w:p>
    <w:p w:rsidR="00B12CFD" w:rsidRPr="00B12CFD" w:rsidRDefault="00B12CFD" w:rsidP="00B12CFD">
      <w:pPr>
        <w:spacing w:line="240" w:lineRule="auto"/>
        <w:rPr>
          <w:rFonts w:ascii="Arial" w:hAnsi="Arial"/>
          <w:b/>
        </w:rPr>
      </w:pPr>
    </w:p>
    <w:p w:rsid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  <w:b/>
        </w:rPr>
        <w:t>Key words and terms:</w:t>
      </w:r>
      <w:r w:rsidRPr="00B12CFD">
        <w:rPr>
          <w:rFonts w:ascii="Arial" w:hAnsi="Arial"/>
        </w:rPr>
        <w:t xml:space="preserve"> </w:t>
      </w:r>
    </w:p>
    <w:p w:rsid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 xml:space="preserve">consumption, </w:t>
      </w:r>
    </w:p>
    <w:p w:rsid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 xml:space="preserve">boycott, </w:t>
      </w:r>
    </w:p>
    <w:p w:rsid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 xml:space="preserve">political economy, </w:t>
      </w:r>
    </w:p>
    <w:p w:rsid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 xml:space="preserve">‘moral economy’, </w:t>
      </w:r>
    </w:p>
    <w:p w:rsid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 xml:space="preserve">socialism, </w:t>
      </w:r>
    </w:p>
    <w:p w:rsidR="00B12CFD" w:rsidRPr="00B12CFD" w:rsidRDefault="00B12CFD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>Malthusianism</w:t>
      </w:r>
      <w:r>
        <w:rPr>
          <w:rFonts w:ascii="Arial" w:hAnsi="Arial"/>
        </w:rPr>
        <w:t>.</w:t>
      </w:r>
    </w:p>
    <w:p w:rsidR="0048356B" w:rsidRDefault="0048356B" w:rsidP="005D72E6">
      <w:pPr>
        <w:spacing w:line="240" w:lineRule="auto"/>
        <w:rPr>
          <w:rFonts w:ascii="Arial" w:hAnsi="Arial"/>
        </w:rPr>
      </w:pPr>
    </w:p>
    <w:p w:rsidR="0048356B" w:rsidRPr="0048356B" w:rsidRDefault="0048356B" w:rsidP="005D72E6">
      <w:pPr>
        <w:spacing w:line="240" w:lineRule="auto"/>
        <w:rPr>
          <w:rFonts w:ascii="Arial" w:hAnsi="Arial"/>
          <w:b/>
        </w:rPr>
      </w:pPr>
      <w:r w:rsidRPr="0048356B">
        <w:rPr>
          <w:rFonts w:ascii="Arial" w:hAnsi="Arial"/>
          <w:b/>
        </w:rPr>
        <w:t>Anti-saccharite and anti-slavery</w:t>
      </w:r>
    </w:p>
    <w:p w:rsidR="0048356B" w:rsidRPr="0048356B" w:rsidRDefault="0048356B" w:rsidP="005D72E6">
      <w:pPr>
        <w:spacing w:line="240" w:lineRule="auto"/>
        <w:rPr>
          <w:rFonts w:ascii="Arial" w:hAnsi="Arial"/>
          <w:b/>
        </w:rPr>
      </w:pPr>
    </w:p>
    <w:p w:rsidR="0048356B" w:rsidRPr="0048356B" w:rsidRDefault="0048356B" w:rsidP="0048356B">
      <w:pPr>
        <w:spacing w:line="240" w:lineRule="auto"/>
        <w:rPr>
          <w:rFonts w:ascii="Arial" w:hAnsi="Arial"/>
        </w:rPr>
      </w:pPr>
      <w:r w:rsidRPr="0048356B">
        <w:rPr>
          <w:rFonts w:ascii="Arial" w:hAnsi="Arial"/>
          <w:b/>
        </w:rPr>
        <w:t>Source of the week:</w:t>
      </w:r>
      <w:r>
        <w:rPr>
          <w:rFonts w:ascii="Arial" w:hAnsi="Arial"/>
        </w:rPr>
        <w:t xml:space="preserve"> </w:t>
      </w:r>
      <w:r w:rsidRPr="0048356B">
        <w:rPr>
          <w:rFonts w:ascii="Arial" w:hAnsi="Arial"/>
        </w:rPr>
        <w:t>blue glass s</w:t>
      </w:r>
      <w:r>
        <w:rPr>
          <w:rFonts w:ascii="Arial" w:hAnsi="Arial"/>
        </w:rPr>
        <w:t>ugar bowl, Bristol., early 19thC</w:t>
      </w:r>
      <w:r w:rsidRPr="0048356B">
        <w:rPr>
          <w:rFonts w:ascii="Arial" w:hAnsi="Arial"/>
        </w:rPr>
        <w:t>, British Museum</w:t>
      </w:r>
    </w:p>
    <w:p w:rsidR="005D72E6" w:rsidRPr="005D72E6" w:rsidRDefault="005D72E6" w:rsidP="005D72E6">
      <w:pPr>
        <w:spacing w:line="240" w:lineRule="auto"/>
        <w:rPr>
          <w:rFonts w:ascii="Arial" w:hAnsi="Arial"/>
        </w:rPr>
      </w:pPr>
    </w:p>
    <w:p w:rsidR="00BC6A7F" w:rsidRDefault="005D72E6" w:rsidP="009465EF">
      <w:pPr>
        <w:spacing w:line="240" w:lineRule="auto"/>
        <w:rPr>
          <w:rFonts w:ascii="Arial" w:hAnsi="Arial"/>
        </w:rPr>
      </w:pPr>
      <w:r w:rsidRPr="005D72E6">
        <w:rPr>
          <w:rFonts w:ascii="Arial" w:hAnsi="Arial"/>
        </w:rPr>
        <w:t xml:space="preserve">William Fox, </w:t>
      </w:r>
      <w:r w:rsidRPr="005D72E6">
        <w:rPr>
          <w:rStyle w:val="Emphasis"/>
          <w:rFonts w:ascii="Arial" w:hAnsi="Arial"/>
        </w:rPr>
        <w:t xml:space="preserve">An address to the people of Great Britain, on the utility of refraining from West India sugar and rum </w:t>
      </w:r>
      <w:r w:rsidRPr="005D72E6">
        <w:rPr>
          <w:rStyle w:val="Emphasis"/>
          <w:rFonts w:ascii="Arial" w:hAnsi="Arial"/>
          <w:i w:val="0"/>
        </w:rPr>
        <w:t xml:space="preserve">(1791) </w:t>
      </w:r>
      <w:r w:rsidR="0048356B" w:rsidRPr="0048356B">
        <w:rPr>
          <w:rFonts w:ascii="Arial" w:hAnsi="Arial"/>
        </w:rPr>
        <w:t>ran to 25 edit</w:t>
      </w:r>
      <w:r w:rsidR="0048356B">
        <w:rPr>
          <w:rFonts w:ascii="Arial" w:hAnsi="Arial"/>
        </w:rPr>
        <w:t>ions and sold 70,000 copies in 4</w:t>
      </w:r>
      <w:r w:rsidR="0048356B" w:rsidRPr="0048356B">
        <w:rPr>
          <w:rFonts w:ascii="Arial" w:hAnsi="Arial"/>
        </w:rPr>
        <w:t xml:space="preserve"> months. </w:t>
      </w:r>
      <w:r w:rsidR="0048356B">
        <w:rPr>
          <w:rFonts w:ascii="Arial" w:hAnsi="Arial"/>
        </w:rPr>
        <w:t>B</w:t>
      </w:r>
      <w:r w:rsidR="0048356B" w:rsidRPr="0048356B">
        <w:rPr>
          <w:rFonts w:ascii="Arial" w:hAnsi="Arial"/>
        </w:rPr>
        <w:t xml:space="preserve">y 1792, about 400,000 </w:t>
      </w:r>
      <w:r w:rsidR="009465EF">
        <w:rPr>
          <w:rFonts w:ascii="Arial" w:hAnsi="Arial"/>
        </w:rPr>
        <w:t>Britons</w:t>
      </w:r>
      <w:r w:rsidR="0048356B" w:rsidRPr="0048356B">
        <w:rPr>
          <w:rFonts w:ascii="Arial" w:hAnsi="Arial"/>
        </w:rPr>
        <w:t xml:space="preserve"> were</w:t>
      </w:r>
      <w:r w:rsidR="009465EF">
        <w:rPr>
          <w:rFonts w:ascii="Arial" w:hAnsi="Arial"/>
        </w:rPr>
        <w:t xml:space="preserve"> estimated to be</w:t>
      </w:r>
      <w:r w:rsidR="0048356B" w:rsidRPr="0048356B">
        <w:rPr>
          <w:rFonts w:ascii="Arial" w:hAnsi="Arial"/>
        </w:rPr>
        <w:t xml:space="preserve"> boycotting slave-grown sugar.</w:t>
      </w:r>
      <w:r w:rsidR="009465EF">
        <w:rPr>
          <w:rStyle w:val="FootnoteReference"/>
          <w:rFonts w:ascii="Arial" w:hAnsi="Arial"/>
        </w:rPr>
        <w:footnoteReference w:id="1"/>
      </w:r>
    </w:p>
    <w:p w:rsidR="00BC6A7F" w:rsidRDefault="00BC6A7F" w:rsidP="009465EF">
      <w:pPr>
        <w:spacing w:line="240" w:lineRule="auto"/>
        <w:rPr>
          <w:rFonts w:ascii="Arial" w:hAnsi="Arial"/>
        </w:rPr>
      </w:pPr>
    </w:p>
    <w:p w:rsidR="0048356B" w:rsidRPr="0048356B" w:rsidRDefault="00BC6A7F" w:rsidP="009465EF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Josiah Wedgwood and production of anti-slavery consumer goods</w:t>
      </w:r>
    </w:p>
    <w:p w:rsidR="00BD61E2" w:rsidRDefault="00BD61E2" w:rsidP="005D72E6">
      <w:pPr>
        <w:spacing w:line="240" w:lineRule="auto"/>
        <w:rPr>
          <w:rFonts w:ascii="Arial" w:hAnsi="Arial"/>
        </w:rPr>
      </w:pPr>
    </w:p>
    <w:p w:rsidR="00BD61E2" w:rsidRDefault="00BD61E2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Compare the tactic of abstention with petitioning:</w:t>
      </w:r>
    </w:p>
    <w:p w:rsidR="0048356B" w:rsidRDefault="0048356B" w:rsidP="005D72E6">
      <w:pPr>
        <w:spacing w:line="240" w:lineRule="auto"/>
        <w:rPr>
          <w:rFonts w:ascii="Arial" w:hAnsi="Arial"/>
        </w:rPr>
      </w:pPr>
    </w:p>
    <w:p w:rsidR="00AA126D" w:rsidRDefault="00AA126D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1807 – slave trade abolished</w:t>
      </w:r>
    </w:p>
    <w:p w:rsidR="0048356B" w:rsidRDefault="00AA126D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1833 – slavery in the colonies abolished.</w:t>
      </w:r>
    </w:p>
    <w:p w:rsidR="0048356B" w:rsidRDefault="0048356B" w:rsidP="005D72E6">
      <w:pPr>
        <w:spacing w:line="240" w:lineRule="auto"/>
        <w:rPr>
          <w:rFonts w:ascii="Arial" w:hAnsi="Arial"/>
        </w:rPr>
      </w:pPr>
    </w:p>
    <w:p w:rsidR="009465EF" w:rsidRPr="00BD61E2" w:rsidRDefault="0048356B" w:rsidP="005D72E6">
      <w:pPr>
        <w:spacing w:line="240" w:lineRule="auto"/>
        <w:rPr>
          <w:rFonts w:ascii="Arial" w:hAnsi="Arial"/>
          <w:b/>
        </w:rPr>
      </w:pPr>
      <w:r w:rsidRPr="00C22EE7">
        <w:rPr>
          <w:rFonts w:ascii="Arial" w:hAnsi="Arial"/>
          <w:b/>
        </w:rPr>
        <w:t>Boycott:</w:t>
      </w:r>
      <w:r w:rsidR="00063C93">
        <w:rPr>
          <w:rFonts w:ascii="Arial" w:hAnsi="Arial"/>
          <w:b/>
        </w:rPr>
        <w:t>………………………………………………………………………………….</w:t>
      </w:r>
    </w:p>
    <w:p w:rsidR="00BD61E2" w:rsidRDefault="00BD61E2" w:rsidP="005D72E6">
      <w:pPr>
        <w:spacing w:line="240" w:lineRule="auto"/>
        <w:rPr>
          <w:rFonts w:ascii="Arial" w:hAnsi="Arial"/>
          <w:b/>
        </w:rPr>
      </w:pPr>
    </w:p>
    <w:p w:rsidR="00BD61E2" w:rsidRDefault="00BD61E2" w:rsidP="005D72E6">
      <w:pPr>
        <w:spacing w:line="240" w:lineRule="auto"/>
        <w:rPr>
          <w:rFonts w:ascii="Arial" w:hAnsi="Arial"/>
          <w:b/>
        </w:rPr>
      </w:pPr>
    </w:p>
    <w:p w:rsidR="0048356B" w:rsidRPr="009465EF" w:rsidRDefault="009465EF" w:rsidP="005D72E6">
      <w:pPr>
        <w:spacing w:line="240" w:lineRule="auto"/>
        <w:rPr>
          <w:rFonts w:ascii="Arial" w:hAnsi="Arial"/>
          <w:b/>
        </w:rPr>
      </w:pPr>
      <w:r w:rsidRPr="009465EF">
        <w:rPr>
          <w:rFonts w:ascii="Arial" w:hAnsi="Arial"/>
          <w:b/>
        </w:rPr>
        <w:lastRenderedPageBreak/>
        <w:t>The food riot revisited:</w:t>
      </w:r>
    </w:p>
    <w:p w:rsidR="009465EF" w:rsidRDefault="009465EF" w:rsidP="005D72E6">
      <w:pPr>
        <w:spacing w:line="240" w:lineRule="auto"/>
        <w:rPr>
          <w:rFonts w:ascii="Arial" w:hAnsi="Arial"/>
        </w:rPr>
      </w:pPr>
    </w:p>
    <w:p w:rsidR="009465EF" w:rsidRDefault="009465EF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E. P. Thompson and the ‘moral economy’………………………………………….</w:t>
      </w:r>
    </w:p>
    <w:p w:rsidR="009465EF" w:rsidRDefault="009465EF" w:rsidP="005D72E6">
      <w:pPr>
        <w:spacing w:line="240" w:lineRule="auto"/>
        <w:rPr>
          <w:rFonts w:ascii="Arial" w:hAnsi="Arial"/>
        </w:rPr>
      </w:pPr>
    </w:p>
    <w:p w:rsidR="009465EF" w:rsidRDefault="00063C93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The ‘moral economy’ of wages?</w:t>
      </w:r>
    </w:p>
    <w:p w:rsidR="009465EF" w:rsidRDefault="009465EF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Cotton Arbitration Act 1800</w:t>
      </w:r>
    </w:p>
    <w:p w:rsidR="009465EF" w:rsidRDefault="009465EF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1813-1</w:t>
      </w:r>
      <w:r w:rsidR="00063C93">
        <w:rPr>
          <w:rFonts w:ascii="Arial" w:hAnsi="Arial"/>
        </w:rPr>
        <w:t>4 – wage-fixing legislation and the 1563 (Elizabethan) statute</w:t>
      </w:r>
      <w:r>
        <w:rPr>
          <w:rFonts w:ascii="Arial" w:hAnsi="Arial"/>
        </w:rPr>
        <w:t xml:space="preserve"> of Artificers repealed. </w:t>
      </w:r>
    </w:p>
    <w:p w:rsidR="00C22EE7" w:rsidRDefault="00C22EE7" w:rsidP="005D72E6">
      <w:pPr>
        <w:spacing w:line="240" w:lineRule="auto"/>
        <w:rPr>
          <w:rFonts w:ascii="Arial" w:hAnsi="Arial"/>
        </w:rPr>
      </w:pPr>
    </w:p>
    <w:p w:rsidR="00C22EE7" w:rsidRDefault="00C22EE7" w:rsidP="005D72E6">
      <w:pPr>
        <w:spacing w:line="240" w:lineRule="auto"/>
        <w:rPr>
          <w:rFonts w:ascii="Arial" w:hAnsi="Arial"/>
        </w:rPr>
      </w:pPr>
      <w:r w:rsidRPr="00C22EE7">
        <w:rPr>
          <w:rFonts w:ascii="Arial" w:hAnsi="Arial"/>
          <w:b/>
        </w:rPr>
        <w:t>Types of alternative consumerism and society</w:t>
      </w:r>
      <w:r>
        <w:rPr>
          <w:rFonts w:ascii="Arial" w:hAnsi="Arial"/>
        </w:rPr>
        <w:t>:</w:t>
      </w:r>
    </w:p>
    <w:p w:rsidR="00C22EE7" w:rsidRDefault="00C22EE7" w:rsidP="005D72E6">
      <w:pPr>
        <w:spacing w:line="240" w:lineRule="auto"/>
        <w:rPr>
          <w:rFonts w:ascii="Arial" w:hAnsi="Arial"/>
        </w:rPr>
      </w:pPr>
    </w:p>
    <w:p w:rsidR="00C22EE7" w:rsidRPr="00C22EE7" w:rsidRDefault="00C22EE7" w:rsidP="00C22EE7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</w:rPr>
      </w:pPr>
      <w:r w:rsidRPr="00C22EE7">
        <w:rPr>
          <w:rFonts w:ascii="Arial" w:hAnsi="Arial"/>
          <w:b/>
        </w:rPr>
        <w:t>Followers of Thomas Spence:</w:t>
      </w:r>
      <w:r>
        <w:rPr>
          <w:rFonts w:ascii="Arial" w:hAnsi="Arial"/>
          <w:b/>
        </w:rPr>
        <w:t>……………………………………………..</w:t>
      </w:r>
    </w:p>
    <w:p w:rsidR="00B12CFD" w:rsidRDefault="00B12CFD" w:rsidP="005D72E6">
      <w:pPr>
        <w:spacing w:line="240" w:lineRule="auto"/>
        <w:rPr>
          <w:rFonts w:ascii="Arial" w:hAnsi="Arial"/>
        </w:rPr>
      </w:pPr>
    </w:p>
    <w:p w:rsidR="00B12CFD" w:rsidRDefault="00B12CFD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Land nationalisation</w:t>
      </w:r>
    </w:p>
    <w:p w:rsidR="00B12CFD" w:rsidRDefault="00B12CFD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Nov.-Dec. 1816 – Spa Fields meetings</w:t>
      </w:r>
    </w:p>
    <w:p w:rsidR="00C22EE7" w:rsidRDefault="00B12CFD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1820 Cato St. Conspiracy</w:t>
      </w:r>
    </w:p>
    <w:p w:rsidR="0048356B" w:rsidRDefault="0048356B" w:rsidP="005D72E6">
      <w:pPr>
        <w:spacing w:line="240" w:lineRule="auto"/>
        <w:rPr>
          <w:rFonts w:ascii="Arial" w:hAnsi="Arial"/>
        </w:rPr>
      </w:pPr>
    </w:p>
    <w:p w:rsidR="00C22EE7" w:rsidRDefault="0048356B" w:rsidP="00C22EE7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</w:rPr>
      </w:pPr>
      <w:r w:rsidRPr="00C22EE7">
        <w:rPr>
          <w:rFonts w:ascii="Arial" w:hAnsi="Arial"/>
          <w:b/>
        </w:rPr>
        <w:t>Owenite socialism</w:t>
      </w:r>
      <w:r w:rsidRPr="00C22EE7">
        <w:rPr>
          <w:rFonts w:ascii="Arial" w:hAnsi="Arial"/>
        </w:rPr>
        <w:t>:</w:t>
      </w:r>
      <w:r w:rsidR="00C22EE7">
        <w:rPr>
          <w:rFonts w:ascii="Arial" w:hAnsi="Arial"/>
        </w:rPr>
        <w:t>……………………………………………………………</w:t>
      </w:r>
    </w:p>
    <w:p w:rsidR="00B12CFD" w:rsidRDefault="00B12CFD" w:rsidP="00B12CFD">
      <w:pPr>
        <w:spacing w:line="240" w:lineRule="auto"/>
        <w:rPr>
          <w:rFonts w:ascii="Arial" w:hAnsi="Arial"/>
        </w:rPr>
      </w:pPr>
    </w:p>
    <w:p w:rsidR="009465EF" w:rsidRPr="00B12CFD" w:rsidRDefault="00C22EE7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</w:rPr>
        <w:t>New Lanark mill settlement, run by Robert Owen from 1800</w:t>
      </w:r>
    </w:p>
    <w:p w:rsidR="00B12CFD" w:rsidRPr="00B12CFD" w:rsidRDefault="009465EF" w:rsidP="00B12CFD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  <w:i/>
        </w:rPr>
        <w:t>New Moral World</w:t>
      </w:r>
      <w:r w:rsidRPr="00B12CFD">
        <w:rPr>
          <w:rFonts w:ascii="Arial" w:hAnsi="Arial"/>
        </w:rPr>
        <w:t xml:space="preserve"> newspaper</w:t>
      </w:r>
    </w:p>
    <w:p w:rsidR="0085296B" w:rsidRPr="00063C93" w:rsidRDefault="0085296B" w:rsidP="00B12CFD">
      <w:pPr>
        <w:pStyle w:val="ListParagraph"/>
        <w:spacing w:line="240" w:lineRule="auto"/>
        <w:rPr>
          <w:rFonts w:ascii="Arial" w:hAnsi="Arial"/>
        </w:rPr>
      </w:pPr>
    </w:p>
    <w:p w:rsidR="0085296B" w:rsidRPr="00B12CFD" w:rsidRDefault="0085296B" w:rsidP="00B12CFD">
      <w:pPr>
        <w:spacing w:line="360" w:lineRule="auto"/>
        <w:rPr>
          <w:rFonts w:ascii="Arial" w:hAnsi="Arial"/>
        </w:rPr>
      </w:pPr>
      <w:r w:rsidRPr="00063C93">
        <w:rPr>
          <w:rFonts w:ascii="Arial" w:hAnsi="Arial"/>
          <w:b/>
          <w:bCs/>
        </w:rPr>
        <w:t xml:space="preserve">* Warning no1 </w:t>
      </w:r>
      <w:r w:rsidRPr="00063C93">
        <w:rPr>
          <w:rFonts w:ascii="Arial" w:hAnsi="Arial"/>
        </w:rPr>
        <w:t>* - …………………………………………………………………….</w:t>
      </w:r>
    </w:p>
    <w:p w:rsidR="00C22EE7" w:rsidRDefault="00C22EE7" w:rsidP="00C22EE7">
      <w:pPr>
        <w:pStyle w:val="ListParagraph"/>
        <w:spacing w:line="240" w:lineRule="auto"/>
        <w:rPr>
          <w:rFonts w:ascii="Arial" w:hAnsi="Arial"/>
        </w:rPr>
      </w:pPr>
    </w:p>
    <w:p w:rsidR="0048356B" w:rsidRPr="00C22EE7" w:rsidRDefault="00C22EE7" w:rsidP="00C22EE7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</w:rPr>
      </w:pPr>
      <w:r w:rsidRPr="00C22EE7">
        <w:rPr>
          <w:rFonts w:ascii="Arial" w:hAnsi="Arial"/>
          <w:b/>
        </w:rPr>
        <w:t>Co-operation movement</w:t>
      </w:r>
      <w:r>
        <w:rPr>
          <w:rFonts w:ascii="Arial" w:hAnsi="Arial"/>
          <w:b/>
        </w:rPr>
        <w:t>:…………………………………………………….</w:t>
      </w:r>
    </w:p>
    <w:p w:rsidR="0048356B" w:rsidRDefault="0048356B" w:rsidP="005D72E6">
      <w:pPr>
        <w:spacing w:line="240" w:lineRule="auto"/>
        <w:rPr>
          <w:rFonts w:ascii="Arial" w:hAnsi="Arial"/>
        </w:rPr>
      </w:pPr>
    </w:p>
    <w:p w:rsidR="0048356B" w:rsidRDefault="00C22EE7" w:rsidP="005D72E6">
      <w:pPr>
        <w:spacing w:line="240" w:lineRule="auto"/>
        <w:rPr>
          <w:rFonts w:ascii="Arial" w:hAnsi="Arial"/>
        </w:rPr>
      </w:pPr>
      <w:r w:rsidRPr="00C22EE7">
        <w:rPr>
          <w:rFonts w:ascii="Arial" w:hAnsi="Arial"/>
        </w:rPr>
        <w:t>December 1844</w:t>
      </w:r>
      <w:r>
        <w:rPr>
          <w:rFonts w:ascii="Arial" w:hAnsi="Arial"/>
        </w:rPr>
        <w:t xml:space="preserve"> – Formation of the Rochdale Society of Equitable Pioneers</w:t>
      </w:r>
      <w:r w:rsidRPr="00C22EE7">
        <w:rPr>
          <w:rFonts w:ascii="Arial" w:hAnsi="Arial"/>
        </w:rPr>
        <w:t xml:space="preserve">. </w:t>
      </w:r>
      <w:r>
        <w:rPr>
          <w:rFonts w:ascii="Arial" w:hAnsi="Arial"/>
        </w:rPr>
        <w:t xml:space="preserve">with </w:t>
      </w:r>
      <w:r w:rsidRPr="00C22EE7">
        <w:rPr>
          <w:rFonts w:ascii="Arial" w:hAnsi="Arial"/>
        </w:rPr>
        <w:t xml:space="preserve"> 28 members and £28 in capital</w:t>
      </w:r>
      <w:r>
        <w:rPr>
          <w:rFonts w:ascii="Arial" w:hAnsi="Arial"/>
        </w:rPr>
        <w:t>.</w:t>
      </w:r>
    </w:p>
    <w:p w:rsidR="0048356B" w:rsidRDefault="0048356B" w:rsidP="005D72E6">
      <w:pPr>
        <w:spacing w:line="240" w:lineRule="auto"/>
        <w:rPr>
          <w:rFonts w:ascii="Arial" w:hAnsi="Arial"/>
        </w:rPr>
      </w:pPr>
    </w:p>
    <w:p w:rsidR="00C22EE7" w:rsidRPr="00C22EE7" w:rsidRDefault="0048356B" w:rsidP="00C22EE7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</w:rPr>
      </w:pPr>
      <w:r w:rsidRPr="00C22EE7">
        <w:rPr>
          <w:rFonts w:ascii="Arial" w:hAnsi="Arial"/>
          <w:b/>
        </w:rPr>
        <w:t>Chartism and consumption</w:t>
      </w:r>
      <w:r w:rsidRPr="00C22EE7">
        <w:rPr>
          <w:rFonts w:ascii="Arial" w:hAnsi="Arial"/>
        </w:rPr>
        <w:t>:</w:t>
      </w:r>
      <w:r w:rsidR="00C22EE7">
        <w:rPr>
          <w:rFonts w:ascii="Arial" w:hAnsi="Arial"/>
        </w:rPr>
        <w:t>………………………………………………….</w:t>
      </w:r>
    </w:p>
    <w:p w:rsidR="00C22EE7" w:rsidRDefault="00C22EE7" w:rsidP="005D72E6">
      <w:pPr>
        <w:spacing w:line="240" w:lineRule="auto"/>
        <w:rPr>
          <w:rFonts w:ascii="Arial" w:hAnsi="Arial"/>
        </w:rPr>
      </w:pPr>
    </w:p>
    <w:p w:rsidR="00063C93" w:rsidRDefault="00063C93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1845 - Feargus O’Connor and the Chartist Land Company – over 44,000 shareholders, a quarter of whom were from the depressed industrial districts of northern England.</w:t>
      </w:r>
      <w:r>
        <w:rPr>
          <w:rStyle w:val="FootnoteReference"/>
          <w:rFonts w:ascii="Arial" w:hAnsi="Arial"/>
        </w:rPr>
        <w:footnoteReference w:id="2"/>
      </w:r>
    </w:p>
    <w:p w:rsidR="00B12CFD" w:rsidRDefault="00B12CFD" w:rsidP="005D72E6">
      <w:pPr>
        <w:spacing w:line="240" w:lineRule="auto"/>
        <w:rPr>
          <w:rFonts w:ascii="Arial" w:hAnsi="Arial"/>
        </w:rPr>
      </w:pPr>
    </w:p>
    <w:p w:rsidR="00063C93" w:rsidRDefault="00063C93" w:rsidP="005D72E6">
      <w:pPr>
        <w:spacing w:line="240" w:lineRule="auto"/>
        <w:rPr>
          <w:rFonts w:ascii="Arial" w:hAnsi="Arial"/>
        </w:rPr>
      </w:pPr>
    </w:p>
    <w:p w:rsidR="00063C93" w:rsidRDefault="00063C93" w:rsidP="005D72E6">
      <w:pPr>
        <w:spacing w:line="240" w:lineRule="auto"/>
        <w:rPr>
          <w:rFonts w:ascii="Arial" w:hAnsi="Arial"/>
        </w:rPr>
      </w:pPr>
      <w:r w:rsidRPr="00B12CFD">
        <w:rPr>
          <w:rFonts w:ascii="Arial" w:hAnsi="Arial"/>
          <w:b/>
        </w:rPr>
        <w:t>Key features of all the movements</w:t>
      </w:r>
      <w:r>
        <w:rPr>
          <w:rFonts w:ascii="Arial" w:hAnsi="Arial"/>
        </w:rPr>
        <w:t>:</w:t>
      </w:r>
    </w:p>
    <w:p w:rsidR="00063C93" w:rsidRDefault="00063C93" w:rsidP="005D72E6">
      <w:pPr>
        <w:spacing w:line="240" w:lineRule="auto"/>
        <w:rPr>
          <w:rFonts w:ascii="Arial" w:hAnsi="Arial"/>
        </w:rPr>
      </w:pPr>
    </w:p>
    <w:p w:rsidR="00063C93" w:rsidRDefault="00063C93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1…………………………………………………………………………………</w:t>
      </w:r>
    </w:p>
    <w:p w:rsidR="00063C93" w:rsidRDefault="00063C93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2……………………………………………………………………………….</w:t>
      </w:r>
    </w:p>
    <w:p w:rsidR="005D72E6" w:rsidRPr="005D72E6" w:rsidRDefault="00063C93" w:rsidP="005D72E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3………………………………………………………………………………..</w:t>
      </w:r>
    </w:p>
    <w:sectPr w:rsidR="005D72E6" w:rsidRPr="005D72E6" w:rsidSect="005D72E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6A29">
      <w:pPr>
        <w:spacing w:line="240" w:lineRule="auto"/>
      </w:pPr>
      <w:r>
        <w:separator/>
      </w:r>
    </w:p>
  </w:endnote>
  <w:endnote w:type="continuationSeparator" w:id="0">
    <w:p w:rsidR="00000000" w:rsidRDefault="00CC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6A29">
      <w:pPr>
        <w:spacing w:line="240" w:lineRule="auto"/>
      </w:pPr>
      <w:r>
        <w:separator/>
      </w:r>
    </w:p>
  </w:footnote>
  <w:footnote w:type="continuationSeparator" w:id="0">
    <w:p w:rsidR="00000000" w:rsidRDefault="00CC6A29">
      <w:pPr>
        <w:spacing w:line="240" w:lineRule="auto"/>
      </w:pPr>
      <w:r>
        <w:continuationSeparator/>
      </w:r>
    </w:p>
  </w:footnote>
  <w:footnote w:id="1">
    <w:p w:rsidR="00BD61E2" w:rsidRPr="009465EF" w:rsidRDefault="00BD61E2" w:rsidP="009465EF">
      <w:pPr>
        <w:pStyle w:val="Heading3"/>
        <w:rPr>
          <w:rFonts w:ascii="Arial" w:hAnsi="Arial"/>
          <w:sz w:val="20"/>
        </w:rPr>
      </w:pPr>
      <w:r w:rsidRPr="009465EF">
        <w:rPr>
          <w:rStyle w:val="FootnoteReference"/>
          <w:rFonts w:ascii="Arial" w:hAnsi="Arial"/>
          <w:b w:val="0"/>
          <w:sz w:val="20"/>
        </w:rPr>
        <w:footnoteRef/>
      </w:r>
      <w:r w:rsidRPr="009465EF">
        <w:rPr>
          <w:rFonts w:ascii="Arial" w:hAnsi="Arial"/>
          <w:b w:val="0"/>
          <w:sz w:val="20"/>
        </w:rPr>
        <w:t xml:space="preserve"> D. Davis,</w:t>
      </w:r>
      <w:r w:rsidRPr="009465EF">
        <w:rPr>
          <w:rFonts w:ascii="Arial" w:hAnsi="Arial"/>
          <w:sz w:val="20"/>
        </w:rPr>
        <w:t xml:space="preserve"> </w:t>
      </w:r>
      <w:r w:rsidRPr="009465EF">
        <w:rPr>
          <w:rFonts w:ascii="Arial" w:hAnsi="Arial"/>
          <w:b w:val="0"/>
          <w:i/>
          <w:sz w:val="20"/>
        </w:rPr>
        <w:t>The problem of slavery in the age of revolution, 1770-1823</w:t>
      </w:r>
      <w:r>
        <w:rPr>
          <w:rFonts w:ascii="Arial" w:hAnsi="Arial"/>
          <w:b w:val="0"/>
          <w:i/>
          <w:sz w:val="20"/>
        </w:rPr>
        <w:t xml:space="preserve"> </w:t>
      </w:r>
      <w:r>
        <w:rPr>
          <w:rFonts w:ascii="Arial" w:hAnsi="Arial"/>
          <w:b w:val="0"/>
          <w:sz w:val="20"/>
        </w:rPr>
        <w:t xml:space="preserve">(Oxford, 1989). </w:t>
      </w:r>
    </w:p>
    <w:p w:rsidR="00BD61E2" w:rsidRDefault="00BD61E2">
      <w:pPr>
        <w:pStyle w:val="FootnoteText"/>
      </w:pPr>
    </w:p>
  </w:footnote>
  <w:footnote w:id="2">
    <w:p w:rsidR="00BD61E2" w:rsidRDefault="00BD61E2">
      <w:pPr>
        <w:pStyle w:val="FootnoteText"/>
      </w:pPr>
      <w:r>
        <w:rPr>
          <w:rStyle w:val="FootnoteReference"/>
        </w:rPr>
        <w:footnoteRef/>
      </w:r>
      <w:r>
        <w:t xml:space="preserve"> J.L. Bronstein, </w:t>
      </w:r>
      <w:r w:rsidRPr="00063C93">
        <w:rPr>
          <w:i/>
        </w:rPr>
        <w:t>Land reform and working-class experience in Britain and the United States, 1800-1862</w:t>
      </w:r>
      <w:r>
        <w:t xml:space="preserve"> (Stanford, 1999), p. 7.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2" w:rsidRDefault="00BD61E2" w:rsidP="00946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1E2" w:rsidRDefault="00BD61E2" w:rsidP="009706F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E2" w:rsidRDefault="00BD61E2" w:rsidP="00946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A29">
      <w:rPr>
        <w:rStyle w:val="PageNumber"/>
        <w:noProof/>
      </w:rPr>
      <w:t>1</w:t>
    </w:r>
    <w:r>
      <w:rPr>
        <w:rStyle w:val="PageNumber"/>
      </w:rPr>
      <w:fldChar w:fldCharType="end"/>
    </w:r>
  </w:p>
  <w:p w:rsidR="00BD61E2" w:rsidRPr="009706FD" w:rsidRDefault="00BD61E2" w:rsidP="009706FD">
    <w:pPr>
      <w:pStyle w:val="Header"/>
      <w:ind w:right="360"/>
      <w:rPr>
        <w:rFonts w:ascii="Arial" w:hAnsi="Arial"/>
        <w:sz w:val="20"/>
      </w:rPr>
    </w:pPr>
    <w:r w:rsidRPr="009706FD">
      <w:rPr>
        <w:rFonts w:ascii="Arial" w:hAnsi="Arial"/>
        <w:sz w:val="20"/>
      </w:rPr>
      <w:t>6HUM1012 Protest, Riot and Reform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D97"/>
    <w:multiLevelType w:val="hybridMultilevel"/>
    <w:tmpl w:val="9E5A5BB8"/>
    <w:lvl w:ilvl="0" w:tplc="A9500C64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35F3"/>
    <w:multiLevelType w:val="hybridMultilevel"/>
    <w:tmpl w:val="DCBCABF8"/>
    <w:lvl w:ilvl="0" w:tplc="F5CC4AA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6"/>
    <w:rsid w:val="00063C93"/>
    <w:rsid w:val="002810DC"/>
    <w:rsid w:val="00292F9F"/>
    <w:rsid w:val="003A1AA8"/>
    <w:rsid w:val="0048356B"/>
    <w:rsid w:val="005D72E6"/>
    <w:rsid w:val="0085296B"/>
    <w:rsid w:val="008D787F"/>
    <w:rsid w:val="009465EF"/>
    <w:rsid w:val="009706FD"/>
    <w:rsid w:val="00AA126D"/>
    <w:rsid w:val="00B12CFD"/>
    <w:rsid w:val="00B96D54"/>
    <w:rsid w:val="00BC6A7F"/>
    <w:rsid w:val="00BD61E2"/>
    <w:rsid w:val="00C22EE7"/>
    <w:rsid w:val="00CC6A29"/>
    <w:rsid w:val="00F4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</w:latentStyles>
  <w:style w:type="paragraph" w:default="1" w:styleId="Normal">
    <w:name w:val="Normal"/>
    <w:qFormat/>
    <w:rsid w:val="005D72E6"/>
    <w:pPr>
      <w:spacing w:line="480" w:lineRule="auto"/>
    </w:pPr>
    <w:rPr>
      <w:rFonts w:ascii="Times New Roman" w:hAnsi="Times New Roman"/>
      <w:lang w:val="en-GB"/>
    </w:rPr>
  </w:style>
  <w:style w:type="paragraph" w:styleId="Heading3">
    <w:name w:val="heading 3"/>
    <w:basedOn w:val="Normal"/>
    <w:link w:val="Heading3Char"/>
    <w:uiPriority w:val="9"/>
    <w:rsid w:val="009465EF"/>
    <w:pPr>
      <w:spacing w:before="100" w:beforeAutospacing="1" w:after="100" w:afterAutospacing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8D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916816"/>
    <w:pPr>
      <w:spacing w:line="360" w:lineRule="auto"/>
      <w:ind w:firstLine="720"/>
    </w:pPr>
    <w:rPr>
      <w:rFonts w:ascii="Goudy Old Style" w:eastAsia="Times New Roman" w:hAnsi="Goudy Old Style" w:cs="Times New Roman"/>
      <w:szCs w:val="20"/>
    </w:rPr>
  </w:style>
  <w:style w:type="paragraph" w:styleId="FootnoteText">
    <w:name w:val="footnote text"/>
    <w:basedOn w:val="Normal"/>
    <w:link w:val="FootnoteTextChar"/>
    <w:rsid w:val="0091681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16816"/>
    <w:rPr>
      <w:rFonts w:ascii="Times New Roman" w:hAnsi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D72E6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5D72E6"/>
    <w:rPr>
      <w:i/>
    </w:rPr>
  </w:style>
  <w:style w:type="paragraph" w:styleId="Header">
    <w:name w:val="header"/>
    <w:basedOn w:val="Normal"/>
    <w:link w:val="HeaderChar"/>
    <w:rsid w:val="009706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706FD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rsid w:val="009706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06FD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9706FD"/>
  </w:style>
  <w:style w:type="paragraph" w:styleId="EndnoteText">
    <w:name w:val="endnote text"/>
    <w:basedOn w:val="Normal"/>
    <w:link w:val="EndnoteTextChar"/>
    <w:rsid w:val="009465E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9465EF"/>
    <w:rPr>
      <w:rFonts w:ascii="Times New Roman" w:hAnsi="Times New Roman"/>
      <w:lang w:val="en-GB"/>
    </w:rPr>
  </w:style>
  <w:style w:type="character" w:styleId="EndnoteReference">
    <w:name w:val="endnote reference"/>
    <w:basedOn w:val="DefaultParagraphFont"/>
    <w:rsid w:val="009465EF"/>
    <w:rPr>
      <w:vertAlign w:val="superscript"/>
    </w:rPr>
  </w:style>
  <w:style w:type="character" w:styleId="FootnoteReference">
    <w:name w:val="footnote reference"/>
    <w:basedOn w:val="DefaultParagraphFont"/>
    <w:rsid w:val="009465E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465EF"/>
    <w:rPr>
      <w:rFonts w:ascii="Times" w:hAnsi="Times"/>
      <w:b/>
      <w:sz w:val="27"/>
      <w:szCs w:val="20"/>
      <w:lang w:val="en-GB"/>
    </w:rPr>
  </w:style>
  <w:style w:type="character" w:styleId="Hyperlink">
    <w:name w:val="Hyperlink"/>
    <w:basedOn w:val="DefaultParagraphFont"/>
    <w:uiPriority w:val="99"/>
    <w:rsid w:val="0094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</w:latentStyles>
  <w:style w:type="paragraph" w:default="1" w:styleId="Normal">
    <w:name w:val="Normal"/>
    <w:qFormat/>
    <w:rsid w:val="005D72E6"/>
    <w:pPr>
      <w:spacing w:line="480" w:lineRule="auto"/>
    </w:pPr>
    <w:rPr>
      <w:rFonts w:ascii="Times New Roman" w:hAnsi="Times New Roman"/>
      <w:lang w:val="en-GB"/>
    </w:rPr>
  </w:style>
  <w:style w:type="paragraph" w:styleId="Heading3">
    <w:name w:val="heading 3"/>
    <w:basedOn w:val="Normal"/>
    <w:link w:val="Heading3Char"/>
    <w:uiPriority w:val="9"/>
    <w:rsid w:val="009465EF"/>
    <w:pPr>
      <w:spacing w:before="100" w:beforeAutospacing="1" w:after="100" w:afterAutospacing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8D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916816"/>
    <w:pPr>
      <w:spacing w:line="360" w:lineRule="auto"/>
      <w:ind w:firstLine="720"/>
    </w:pPr>
    <w:rPr>
      <w:rFonts w:ascii="Goudy Old Style" w:eastAsia="Times New Roman" w:hAnsi="Goudy Old Style" w:cs="Times New Roman"/>
      <w:szCs w:val="20"/>
    </w:rPr>
  </w:style>
  <w:style w:type="paragraph" w:styleId="FootnoteText">
    <w:name w:val="footnote text"/>
    <w:basedOn w:val="Normal"/>
    <w:link w:val="FootnoteTextChar"/>
    <w:rsid w:val="0091681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16816"/>
    <w:rPr>
      <w:rFonts w:ascii="Times New Roman" w:hAnsi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D72E6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5D72E6"/>
    <w:rPr>
      <w:i/>
    </w:rPr>
  </w:style>
  <w:style w:type="paragraph" w:styleId="Header">
    <w:name w:val="header"/>
    <w:basedOn w:val="Normal"/>
    <w:link w:val="HeaderChar"/>
    <w:rsid w:val="009706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706FD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rsid w:val="009706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06FD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9706FD"/>
  </w:style>
  <w:style w:type="paragraph" w:styleId="EndnoteText">
    <w:name w:val="endnote text"/>
    <w:basedOn w:val="Normal"/>
    <w:link w:val="EndnoteTextChar"/>
    <w:rsid w:val="009465E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9465EF"/>
    <w:rPr>
      <w:rFonts w:ascii="Times New Roman" w:hAnsi="Times New Roman"/>
      <w:lang w:val="en-GB"/>
    </w:rPr>
  </w:style>
  <w:style w:type="character" w:styleId="EndnoteReference">
    <w:name w:val="endnote reference"/>
    <w:basedOn w:val="DefaultParagraphFont"/>
    <w:rsid w:val="009465EF"/>
    <w:rPr>
      <w:vertAlign w:val="superscript"/>
    </w:rPr>
  </w:style>
  <w:style w:type="character" w:styleId="FootnoteReference">
    <w:name w:val="footnote reference"/>
    <w:basedOn w:val="DefaultParagraphFont"/>
    <w:rsid w:val="009465E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465EF"/>
    <w:rPr>
      <w:rFonts w:ascii="Times" w:hAnsi="Times"/>
      <w:b/>
      <w:sz w:val="27"/>
      <w:szCs w:val="20"/>
      <w:lang w:val="en-GB"/>
    </w:rPr>
  </w:style>
  <w:style w:type="character" w:styleId="Hyperlink">
    <w:name w:val="Hyperlink"/>
    <w:basedOn w:val="DefaultParagraphFont"/>
    <w:uiPriority w:val="99"/>
    <w:rsid w:val="0094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0</DocSecurity>
  <Lines>15</Lines>
  <Paragraphs>4</Paragraphs>
  <ScaleCrop>false</ScaleCrop>
  <Company>University of Hertfordshire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Humanities</dc:creator>
  <cp:keywords/>
  <cp:lastModifiedBy>Katrina Navickas</cp:lastModifiedBy>
  <cp:revision>2</cp:revision>
  <dcterms:created xsi:type="dcterms:W3CDTF">2013-03-14T15:52:00Z</dcterms:created>
  <dcterms:modified xsi:type="dcterms:W3CDTF">2013-03-14T15:52:00Z</dcterms:modified>
</cp:coreProperties>
</file>